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BF" w:rsidRDefault="00956BF7" w:rsidP="00E85B10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95249">
        <w:rPr>
          <w:rFonts w:ascii="Times New Roman" w:hAnsi="Times New Roman" w:cs="Times New Roman"/>
          <w:b/>
          <w:sz w:val="32"/>
          <w:szCs w:val="32"/>
        </w:rPr>
        <w:t>Список реко</w:t>
      </w:r>
      <w:r w:rsidR="00EC38CC" w:rsidRPr="00995249">
        <w:rPr>
          <w:rFonts w:ascii="Times New Roman" w:hAnsi="Times New Roman" w:cs="Times New Roman"/>
          <w:b/>
          <w:sz w:val="32"/>
          <w:szCs w:val="32"/>
        </w:rPr>
        <w:t xml:space="preserve">мендованої літератури та інформаційних джерел </w:t>
      </w:r>
    </w:p>
    <w:p w:rsidR="00995249" w:rsidRPr="00995249" w:rsidRDefault="00995249" w:rsidP="00E85B10">
      <w:pPr>
        <w:pStyle w:val="a3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F6F71" w:rsidRDefault="002F6F71" w:rsidP="002F6F71">
      <w:pPr>
        <w:pStyle w:val="a3"/>
        <w:rPr>
          <w:i/>
          <w:sz w:val="28"/>
          <w:szCs w:val="28"/>
        </w:rPr>
      </w:pPr>
    </w:p>
    <w:p w:rsidR="002215C8" w:rsidRPr="002215C8" w:rsidRDefault="00751C49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8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Візнюк</w:t>
      </w:r>
      <w:proofErr w:type="spellEnd"/>
      <w:r w:rsidRPr="00EC38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В.В.</w:t>
      </w:r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Карпатська </w:t>
      </w:r>
      <w:proofErr w:type="spellStart"/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тайстра</w:t>
      </w:r>
      <w:proofErr w:type="spellEnd"/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: Аранжування, перекладення та транскрипція для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крипки та симфонічного оркестру</w:t>
      </w:r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ртитура та оркестрові партії. </w:t>
      </w:r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: Видавництво «АГАТ-ПРІНТ», 2019. 28 с.</w:t>
      </w:r>
    </w:p>
    <w:p w:rsidR="00EE605E" w:rsidRPr="002215C8" w:rsidRDefault="00EE605E" w:rsidP="00EE605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5C8">
        <w:rPr>
          <w:rFonts w:ascii="Times New Roman" w:hAnsi="Times New Roman" w:cs="Times New Roman"/>
          <w:b/>
          <w:bCs/>
          <w:sz w:val="28"/>
          <w:szCs w:val="28"/>
        </w:rPr>
        <w:t xml:space="preserve">Волощук Ю . </w:t>
      </w:r>
      <w:r w:rsidRPr="002215C8">
        <w:rPr>
          <w:rFonts w:ascii="Times New Roman" w:hAnsi="Times New Roman" w:cs="Times New Roman"/>
          <w:bCs/>
          <w:sz w:val="28"/>
          <w:szCs w:val="28"/>
        </w:rPr>
        <w:t xml:space="preserve">Історія, теорія та методика скрипкового виконавства  </w:t>
      </w:r>
      <w:r w:rsidRPr="002215C8">
        <w:rPr>
          <w:bCs/>
          <w:sz w:val="28"/>
          <w:szCs w:val="28"/>
        </w:rPr>
        <w:t>(Частина ІІ: Теорія та методика виконавства):</w:t>
      </w:r>
      <w:r w:rsidR="00BA16A7">
        <w:rPr>
          <w:sz w:val="28"/>
          <w:szCs w:val="28"/>
        </w:rPr>
        <w:t xml:space="preserve"> методичні рекомендації. </w:t>
      </w:r>
      <w:r w:rsidRPr="002215C8">
        <w:rPr>
          <w:sz w:val="28"/>
          <w:szCs w:val="28"/>
        </w:rPr>
        <w:t>Івано-Франківськ</w:t>
      </w:r>
      <w:r w:rsidR="00BA16A7">
        <w:rPr>
          <w:sz w:val="28"/>
          <w:szCs w:val="28"/>
        </w:rPr>
        <w:t xml:space="preserve"> : Плай, 2017. </w:t>
      </w:r>
      <w:r w:rsidRPr="002215C8">
        <w:rPr>
          <w:sz w:val="28"/>
          <w:szCs w:val="28"/>
        </w:rPr>
        <w:t>26 с.</w:t>
      </w:r>
      <w:r>
        <w:t xml:space="preserve"> </w:t>
      </w:r>
      <w:r w:rsidRPr="002215C8">
        <w:rPr>
          <w:sz w:val="28"/>
          <w:szCs w:val="28"/>
          <w:lang w:val="en-US"/>
        </w:rPr>
        <w:t>URL</w:t>
      </w:r>
      <w:r w:rsidRPr="002215C8">
        <w:rPr>
          <w:sz w:val="28"/>
          <w:szCs w:val="28"/>
        </w:rPr>
        <w:t xml:space="preserve">:   </w:t>
      </w:r>
      <w:r w:rsidRPr="00EC38CC">
        <w:rPr>
          <w:sz w:val="28"/>
          <w:szCs w:val="28"/>
        </w:rPr>
        <w:t xml:space="preserve">   </w:t>
      </w:r>
    </w:p>
    <w:p w:rsidR="00EE605E" w:rsidRDefault="00EE605E" w:rsidP="00EE605E">
      <w:pPr>
        <w:pStyle w:val="a3"/>
        <w:jc w:val="both"/>
        <w:rPr>
          <w:rStyle w:val="a5"/>
          <w:rFonts w:ascii="Times New Roman" w:hAnsi="Times New Roman" w:cs="Times New Roman"/>
        </w:rPr>
      </w:pPr>
      <w:r w:rsidRPr="002215C8">
        <w:rPr>
          <w:sz w:val="28"/>
          <w:szCs w:val="28"/>
        </w:rPr>
        <w:t xml:space="preserve">           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https://kvm.pnu.edu.ua/educational-methodical-work/educational-          </w:t>
        </w:r>
      </w:hyperlink>
    </w:p>
    <w:p w:rsidR="002215C8" w:rsidRDefault="00090E90" w:rsidP="002215C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2215C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         </w:t>
        </w:r>
        <w:r w:rsidR="00EE605E" w:rsidRPr="00EE605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EE605E">
          <w:rPr>
            <w:rStyle w:val="a5"/>
            <w:rFonts w:ascii="Times New Roman" w:hAnsi="Times New Roman" w:cs="Times New Roman"/>
            <w:sz w:val="28"/>
            <w:szCs w:val="28"/>
          </w:rPr>
          <w:t>methodical-materials/</w:t>
        </w:r>
      </w:hyperlink>
      <w:r w:rsidR="00BA16A7">
        <w:rPr>
          <w:rFonts w:ascii="Times New Roman" w:hAnsi="Times New Roman" w:cs="Times New Roman"/>
          <w:sz w:val="28"/>
          <w:szCs w:val="28"/>
        </w:rPr>
        <w:t xml:space="preserve">    (дата звернення</w:t>
      </w:r>
      <w:r w:rsidR="00EE605E">
        <w:rPr>
          <w:rFonts w:ascii="Times New Roman" w:hAnsi="Times New Roman" w:cs="Times New Roman"/>
          <w:sz w:val="28"/>
          <w:szCs w:val="28"/>
        </w:rPr>
        <w:t>: 2</w:t>
      </w:r>
      <w:r w:rsidR="00EE605E" w:rsidRPr="002215C8">
        <w:rPr>
          <w:rFonts w:ascii="Times New Roman" w:hAnsi="Times New Roman" w:cs="Times New Roman"/>
          <w:sz w:val="28"/>
          <w:szCs w:val="28"/>
        </w:rPr>
        <w:t>9</w:t>
      </w:r>
      <w:r w:rsidR="00EE605E">
        <w:rPr>
          <w:rFonts w:ascii="Times New Roman" w:hAnsi="Times New Roman" w:cs="Times New Roman"/>
          <w:sz w:val="28"/>
          <w:szCs w:val="28"/>
        </w:rPr>
        <w:t>.10.2025).</w:t>
      </w:r>
    </w:p>
    <w:p w:rsidR="002215C8" w:rsidRPr="002215C8" w:rsidRDefault="002215C8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15C8">
        <w:rPr>
          <w:rFonts w:ascii="Times New Roman" w:hAnsi="Times New Roman" w:cs="Times New Roman"/>
          <w:b/>
          <w:sz w:val="28"/>
          <w:szCs w:val="28"/>
        </w:rPr>
        <w:t xml:space="preserve">Дика Н. </w:t>
      </w:r>
      <w:r w:rsidRPr="009868A1">
        <w:rPr>
          <w:rFonts w:ascii="Times New Roman" w:hAnsi="Times New Roman" w:cs="Times New Roman"/>
          <w:sz w:val="28"/>
          <w:szCs w:val="28"/>
        </w:rPr>
        <w:t xml:space="preserve">Неопубліковані камерно-інструментальні твори українських композиторів в реаліях сьогодення (на прикладі: Віктор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Камінський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«Соната Псалмів»). ALTITUDO MUNDI SPIRITUALIS. Духовність у сучасному світі: просвітницько-культурологічний підхід : </w:t>
      </w:r>
      <w:r>
        <w:rPr>
          <w:rFonts w:ascii="Times New Roman" w:hAnsi="Times New Roman" w:cs="Times New Roman"/>
          <w:sz w:val="28"/>
          <w:szCs w:val="28"/>
        </w:rPr>
        <w:t xml:space="preserve">збірник матеріалів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790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наук-практ</w:t>
      </w:r>
      <w:proofErr w:type="spellEnd"/>
      <w:r w:rsidRPr="00790A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790A4E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м. Кременець, 17–18 квіт</w:t>
      </w:r>
      <w:r w:rsidRPr="00790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2024 р.</w:t>
      </w:r>
      <w:r w:rsidRPr="009868A1">
        <w:rPr>
          <w:rFonts w:ascii="Times New Roman" w:hAnsi="Times New Roman" w:cs="Times New Roman"/>
          <w:sz w:val="28"/>
          <w:szCs w:val="28"/>
        </w:rPr>
        <w:t xml:space="preserve"> / Укладач т</w:t>
      </w:r>
      <w:r>
        <w:rPr>
          <w:rFonts w:ascii="Times New Roman" w:hAnsi="Times New Roman" w:cs="Times New Roman"/>
          <w:sz w:val="28"/>
          <w:szCs w:val="28"/>
        </w:rPr>
        <w:t>а гол. ред. С. Бондар</w:t>
      </w:r>
      <w:r w:rsidRPr="009868A1">
        <w:rPr>
          <w:rFonts w:ascii="Times New Roman" w:hAnsi="Times New Roman" w:cs="Times New Roman"/>
          <w:sz w:val="28"/>
          <w:szCs w:val="28"/>
        </w:rPr>
        <w:t>. Тернопіль: Крок, 2024. С. 96–102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URL:</w:t>
      </w:r>
    </w:p>
    <w:p w:rsidR="002215C8" w:rsidRDefault="002215C8" w:rsidP="00221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D673A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7" w:history="1">
        <w:r w:rsidRPr="00762714">
          <w:rPr>
            <w:rStyle w:val="a5"/>
            <w:rFonts w:ascii="Times New Roman" w:hAnsi="Times New Roman" w:cs="Times New Roman"/>
            <w:sz w:val="28"/>
            <w:szCs w:val="28"/>
          </w:rPr>
          <w:t>https://doi.org/10.37835/AMS-2024-17-18-04</w:t>
        </w:r>
      </w:hyperlink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r w:rsidRPr="0012738E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дата зв</w:t>
      </w:r>
      <w:r w:rsidR="00780176">
        <w:rPr>
          <w:rFonts w:ascii="Times New Roman" w:hAnsi="Times New Roman" w:cs="Times New Roman"/>
          <w:sz w:val="28"/>
          <w:szCs w:val="28"/>
        </w:rPr>
        <w:t>ернення</w:t>
      </w:r>
      <w:r>
        <w:rPr>
          <w:rFonts w:ascii="Times New Roman" w:hAnsi="Times New Roman" w:cs="Times New Roman"/>
          <w:sz w:val="28"/>
          <w:szCs w:val="28"/>
        </w:rPr>
        <w:t>: 04.11.2025</w:t>
      </w:r>
      <w:r w:rsidRPr="0012738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5C8" w:rsidRPr="002215C8" w:rsidRDefault="002215C8" w:rsidP="002215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15C8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8" w:history="1">
        <w:r w:rsidRPr="009868A1">
          <w:rPr>
            <w:rStyle w:val="a5"/>
            <w:rFonts w:ascii="Times New Roman" w:hAnsi="Times New Roman" w:cs="Times New Roman"/>
            <w:sz w:val="28"/>
            <w:szCs w:val="28"/>
          </w:rPr>
          <w:t>https://doi.org/10.37835/AMS-2024-17-18-04-2.08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C8" w:rsidRPr="002215C8" w:rsidRDefault="00751C49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Збірка</w:t>
      </w:r>
      <w:r w:rsidRPr="00751C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перекладень</w:t>
      </w:r>
      <w:r w:rsidRPr="00751C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</w:t>
      </w:r>
      <w:r w:rsidRPr="00751C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ансамблів</w:t>
      </w:r>
      <w:r w:rsidRPr="00751C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скрипалів</w:t>
      </w:r>
      <w:r w:rsidRP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супроводі</w:t>
      </w:r>
      <w:r w:rsidRP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фортепіано</w:t>
      </w:r>
      <w:r w:rsidR="007801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</w:t>
      </w:r>
      <w:r w:rsidRP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Без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язичний</w:t>
      </w:r>
      <w:proofErr w:type="spellEnd"/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 ін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2021. 34 </w:t>
      </w:r>
      <w:r w:rsidRPr="000E32C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E605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738E" w:rsidRPr="002215C8" w:rsidRDefault="005B2E99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38CC">
        <w:rPr>
          <w:rFonts w:ascii="Times New Roman" w:hAnsi="Times New Roman" w:cs="Times New Roman"/>
          <w:b/>
          <w:sz w:val="28"/>
          <w:szCs w:val="28"/>
        </w:rPr>
        <w:t>Камерно-інструментальний ансамбль</w:t>
      </w:r>
      <w:r w:rsidRPr="002215C8">
        <w:rPr>
          <w:rFonts w:ascii="Times New Roman" w:hAnsi="Times New Roman" w:cs="Times New Roman"/>
          <w:sz w:val="28"/>
          <w:szCs w:val="28"/>
        </w:rPr>
        <w:t xml:space="preserve"> : український та світовий вимір:  матеріали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Наук.-практ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., м. Львів, 7–8 грудня  2022 р. /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ред.-упоряд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>. Н. Дика. Київ : Каравела, 2023. 272 с.</w:t>
      </w:r>
      <w:r w:rsidR="0012738E" w:rsidRPr="002215C8">
        <w:rPr>
          <w:rFonts w:ascii="Times New Roman" w:hAnsi="Times New Roman" w:cs="Times New Roman"/>
          <w:sz w:val="28"/>
          <w:szCs w:val="28"/>
        </w:rPr>
        <w:t xml:space="preserve"> </w:t>
      </w:r>
      <w:r w:rsidR="0012738E" w:rsidRPr="002215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2738E" w:rsidRPr="002215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15C8" w:rsidRPr="002215C8" w:rsidRDefault="0012738E" w:rsidP="002215C8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5C8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9" w:history="1">
        <w:r w:rsidRPr="007627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6271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627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Inma</w:t>
        </w:r>
        <w:proofErr w:type="spellEnd"/>
        <w:r w:rsidRPr="0076271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27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2215C8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271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2215C8">
        <w:rPr>
          <w:rFonts w:ascii="Times New Roman" w:hAnsi="Times New Roman" w:cs="Times New Roman"/>
          <w:sz w:val="28"/>
          <w:szCs w:val="28"/>
        </w:rPr>
        <w:t xml:space="preserve"> (</w:t>
      </w:r>
      <w:r w:rsidR="00780176">
        <w:rPr>
          <w:rFonts w:ascii="Times New Roman" w:hAnsi="Times New Roman" w:cs="Times New Roman"/>
          <w:sz w:val="28"/>
          <w:szCs w:val="28"/>
        </w:rPr>
        <w:t>дата звернення</w:t>
      </w:r>
      <w:r>
        <w:rPr>
          <w:rFonts w:ascii="Times New Roman" w:hAnsi="Times New Roman" w:cs="Times New Roman"/>
          <w:sz w:val="28"/>
          <w:szCs w:val="28"/>
        </w:rPr>
        <w:t>: 04.11.2025</w:t>
      </w:r>
      <w:r w:rsidRPr="002215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5C8" w:rsidRDefault="00751C49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38E">
        <w:rPr>
          <w:rFonts w:ascii="Times New Roman" w:hAnsi="Times New Roman" w:cs="Times New Roman"/>
          <w:b/>
          <w:color w:val="444444"/>
          <w:sz w:val="28"/>
          <w:szCs w:val="28"/>
        </w:rPr>
        <w:t>Крок до натхнення : збірка п’єс для</w:t>
      </w:r>
      <w:r w:rsidRPr="0012738E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Pr="0012738E">
        <w:rPr>
          <w:rFonts w:ascii="Times New Roman" w:hAnsi="Times New Roman" w:cs="Times New Roman"/>
          <w:sz w:val="28"/>
          <w:szCs w:val="28"/>
        </w:rPr>
        <w:t>юних скрипалі</w:t>
      </w:r>
      <w:r w:rsidRPr="0012738E">
        <w:rPr>
          <w:rFonts w:ascii="Times New Roman" w:hAnsi="Times New Roman" w:cs="Times New Roman"/>
          <w:color w:val="444444"/>
          <w:sz w:val="28"/>
          <w:szCs w:val="28"/>
        </w:rPr>
        <w:t xml:space="preserve">в елементарного підрівня початкової мистецької освіти / уклад. А.М. </w:t>
      </w:r>
      <w:r w:rsidR="00EE6F0F">
        <w:rPr>
          <w:rFonts w:ascii="Times New Roman" w:hAnsi="Times New Roman" w:cs="Times New Roman"/>
          <w:color w:val="444444"/>
          <w:sz w:val="28"/>
          <w:szCs w:val="28"/>
        </w:rPr>
        <w:t xml:space="preserve">Царенко. Київ, 2024. </w:t>
      </w:r>
      <w:r w:rsidRPr="0012738E">
        <w:rPr>
          <w:rFonts w:ascii="Times New Roman" w:hAnsi="Times New Roman" w:cs="Times New Roman"/>
          <w:color w:val="444444"/>
          <w:sz w:val="28"/>
          <w:szCs w:val="28"/>
        </w:rPr>
        <w:t>38 с.</w:t>
      </w:r>
      <w:r w:rsidRPr="00127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5C8" w:rsidRDefault="00FA39DD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15C8">
        <w:rPr>
          <w:rFonts w:ascii="Times New Roman" w:hAnsi="Times New Roman" w:cs="Times New Roman"/>
          <w:b/>
          <w:sz w:val="28"/>
          <w:szCs w:val="28"/>
        </w:rPr>
        <w:t>Леся Деркач</w:t>
      </w:r>
      <w:r w:rsidRPr="002215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скрипалька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камералістка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>, педагог у наукових дослідженнях та спогадах. 2-ге вид., випр.</w:t>
      </w:r>
      <w:r w:rsidR="00EE6F0F">
        <w:rPr>
          <w:rFonts w:ascii="Times New Roman" w:hAnsi="Times New Roman" w:cs="Times New Roman"/>
          <w:sz w:val="28"/>
          <w:szCs w:val="28"/>
        </w:rPr>
        <w:t xml:space="preserve"> </w:t>
      </w:r>
      <w:r w:rsidRPr="002215C8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допов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/ гол. ред. І.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Пилатюк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Львів: Видавець Т.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Тетюк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, 2024. 388 с. з іл. </w:t>
      </w:r>
    </w:p>
    <w:p w:rsidR="002215C8" w:rsidRDefault="002F6F71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15C8">
        <w:rPr>
          <w:rFonts w:ascii="Times New Roman" w:hAnsi="Times New Roman" w:cs="Times New Roman"/>
          <w:b/>
          <w:sz w:val="28"/>
          <w:szCs w:val="28"/>
        </w:rPr>
        <w:t>Марченко, В.В. Сюїта</w:t>
      </w:r>
      <w:r w:rsidRPr="002215C8">
        <w:rPr>
          <w:rFonts w:ascii="Times New Roman" w:hAnsi="Times New Roman" w:cs="Times New Roman"/>
          <w:sz w:val="28"/>
          <w:szCs w:val="28"/>
        </w:rPr>
        <w:t xml:space="preserve">  «Родинне коло» для скрипки (тромбона ) та фортепіано. Каприси </w:t>
      </w:r>
      <w:r w:rsidR="00EE6F0F">
        <w:rPr>
          <w:rFonts w:ascii="Times New Roman" w:hAnsi="Times New Roman" w:cs="Times New Roman"/>
          <w:sz w:val="28"/>
          <w:szCs w:val="28"/>
        </w:rPr>
        <w:t xml:space="preserve">для тромбона / В.В. Марченко. Київ : Фенікс, 2022. </w:t>
      </w:r>
      <w:r w:rsidRPr="002215C8">
        <w:rPr>
          <w:rFonts w:ascii="Times New Roman" w:hAnsi="Times New Roman" w:cs="Times New Roman"/>
          <w:sz w:val="28"/>
          <w:szCs w:val="28"/>
        </w:rPr>
        <w:t>40 с.</w:t>
      </w:r>
    </w:p>
    <w:p w:rsidR="002215C8" w:rsidRPr="00EE6F0F" w:rsidRDefault="002215C8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215C8">
        <w:rPr>
          <w:rFonts w:ascii="Times New Roman" w:hAnsi="Times New Roman" w:cs="Times New Roman"/>
          <w:b/>
          <w:sz w:val="28"/>
          <w:szCs w:val="28"/>
        </w:rPr>
        <w:t>Мужчиль</w:t>
      </w:r>
      <w:proofErr w:type="spellEnd"/>
      <w:r w:rsidRPr="002215C8">
        <w:rPr>
          <w:rFonts w:ascii="Times New Roman" w:hAnsi="Times New Roman" w:cs="Times New Roman"/>
          <w:b/>
          <w:sz w:val="28"/>
          <w:szCs w:val="28"/>
        </w:rPr>
        <w:t xml:space="preserve"> В.С.</w:t>
      </w:r>
      <w:r w:rsidRPr="002215C8">
        <w:rPr>
          <w:rFonts w:ascii="Times New Roman" w:hAnsi="Times New Roman" w:cs="Times New Roman"/>
          <w:sz w:val="28"/>
          <w:szCs w:val="28"/>
        </w:rPr>
        <w:t xml:space="preserve"> Н</w:t>
      </w:r>
      <w:r w:rsidRPr="002215C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215C8">
        <w:rPr>
          <w:rFonts w:ascii="Times New Roman" w:hAnsi="Times New Roman" w:cs="Times New Roman"/>
          <w:sz w:val="28"/>
          <w:szCs w:val="28"/>
        </w:rPr>
        <w:t>традиційні прийоми гри в акустичній структурі інструментального звукоутворення (струнно-смичкова група), смичкова технік</w:t>
      </w:r>
      <w:r w:rsidR="00EE6F0F">
        <w:rPr>
          <w:rFonts w:ascii="Times New Roman" w:hAnsi="Times New Roman" w:cs="Times New Roman"/>
          <w:sz w:val="28"/>
          <w:szCs w:val="28"/>
        </w:rPr>
        <w:t xml:space="preserve">а :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15C8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215C8">
        <w:rPr>
          <w:rFonts w:ascii="Times New Roman" w:hAnsi="Times New Roman" w:cs="Times New Roman"/>
          <w:sz w:val="28"/>
          <w:szCs w:val="28"/>
        </w:rPr>
        <w:t xml:space="preserve">. за курсом «Інструментознавство».  </w:t>
      </w:r>
      <w:r w:rsidRPr="002215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215C8">
        <w:rPr>
          <w:rFonts w:ascii="Times New Roman" w:hAnsi="Times New Roman" w:cs="Times New Roman"/>
          <w:sz w:val="28"/>
          <w:szCs w:val="28"/>
        </w:rPr>
        <w:t xml:space="preserve">:   </w:t>
      </w:r>
      <w:hyperlink r:id="rId10" w:history="1">
        <w:r w:rsidRPr="002215C8">
          <w:rPr>
            <w:rStyle w:val="a5"/>
            <w:rFonts w:ascii="Times New Roman" w:hAnsi="Times New Roman" w:cs="Times New Roman"/>
            <w:sz w:val="28"/>
            <w:szCs w:val="28"/>
          </w:rPr>
          <w:t>https://repo.num.kharkiv.ua/handle/num/280</w:t>
        </w:r>
      </w:hyperlink>
      <w:r w:rsidR="00EE6F0F">
        <w:rPr>
          <w:rFonts w:ascii="Times New Roman" w:hAnsi="Times New Roman" w:cs="Times New Roman"/>
          <w:sz w:val="28"/>
          <w:szCs w:val="28"/>
        </w:rPr>
        <w:t xml:space="preserve">  (дата звернення</w:t>
      </w:r>
      <w:r w:rsidRPr="002215C8">
        <w:rPr>
          <w:rFonts w:ascii="Times New Roman" w:hAnsi="Times New Roman" w:cs="Times New Roman"/>
          <w:sz w:val="28"/>
          <w:szCs w:val="28"/>
        </w:rPr>
        <w:t xml:space="preserve">: 28.10.2025).    </w:t>
      </w:r>
    </w:p>
    <w:p w:rsidR="00751C49" w:rsidRPr="002215C8" w:rsidRDefault="002215C8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6F0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751C49" w:rsidRPr="00221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Музика екрану</w:t>
      </w:r>
      <w:r w:rsidR="00751C49"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межі сторіч: збірка для ансамблю скрипалів / уклад. </w:t>
      </w:r>
      <w:r w:rsidRPr="009952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751C49"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С.Д. </w:t>
      </w:r>
      <w:proofErr w:type="spellStart"/>
      <w:r w:rsidR="00751C49"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>Баршак</w:t>
      </w:r>
      <w:proofErr w:type="spellEnd"/>
      <w:r w:rsidR="00751C49"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51C49" w:rsidRPr="00EE6F0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51C49"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Полтава, 2020. 120 с.</w:t>
      </w:r>
    </w:p>
    <w:p w:rsidR="00751C49" w:rsidRPr="002215C8" w:rsidRDefault="002215C8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5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C49" w:rsidRPr="002215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Натхнення: збірка</w:t>
      </w:r>
      <w:r w:rsidR="00751C49"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аранжувань музичних творів для камерного ансамблю, ансамблю скрипалів для початкової мистецької ос</w:t>
      </w:r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віти / уклад. Г.Є. </w:t>
      </w:r>
      <w:proofErr w:type="spellStart"/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>Григорян</w:t>
      </w:r>
      <w:proofErr w:type="spellEnd"/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B4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Київ, 2020. </w:t>
      </w:r>
      <w:r w:rsidR="00751C49" w:rsidRPr="00FC0399">
        <w:rPr>
          <w:rFonts w:ascii="Times New Roman" w:hAnsi="Times New Roman" w:cs="Times New Roman"/>
          <w:sz w:val="28"/>
          <w:szCs w:val="28"/>
          <w:shd w:val="clear" w:color="auto" w:fill="FFFFFF"/>
        </w:rPr>
        <w:t>88 с.</w:t>
      </w:r>
    </w:p>
    <w:p w:rsidR="00751C49" w:rsidRPr="00E56FFE" w:rsidRDefault="002215C8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15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51C49" w:rsidRPr="00BC1C41">
        <w:rPr>
          <w:rFonts w:ascii="Times New Roman" w:hAnsi="Times New Roman" w:cs="Times New Roman"/>
          <w:b/>
          <w:sz w:val="28"/>
          <w:szCs w:val="28"/>
        </w:rPr>
        <w:t>100 перших кроків до майстерності:</w:t>
      </w:r>
      <w:r w:rsidR="00751C49" w:rsidRPr="00BC1C41">
        <w:rPr>
          <w:rFonts w:ascii="Times New Roman" w:hAnsi="Times New Roman" w:cs="Times New Roman"/>
          <w:sz w:val="28"/>
          <w:szCs w:val="28"/>
        </w:rPr>
        <w:t xml:space="preserve"> зб. етюдів для скрипалів (елементарний підрівень початкової мистецької освіти) / укла</w:t>
      </w:r>
      <w:r w:rsidR="00E56FFE">
        <w:rPr>
          <w:rFonts w:ascii="Times New Roman" w:hAnsi="Times New Roman" w:cs="Times New Roman"/>
          <w:sz w:val="28"/>
          <w:szCs w:val="28"/>
        </w:rPr>
        <w:t>д. Р.І.</w:t>
      </w:r>
      <w:proofErr w:type="spellStart"/>
      <w:r w:rsidR="00E56FFE">
        <w:rPr>
          <w:rFonts w:ascii="Times New Roman" w:hAnsi="Times New Roman" w:cs="Times New Roman"/>
          <w:sz w:val="28"/>
          <w:szCs w:val="28"/>
        </w:rPr>
        <w:t>Годевич</w:t>
      </w:r>
      <w:proofErr w:type="spellEnd"/>
      <w:r w:rsidR="00E56FFE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751C49">
        <w:rPr>
          <w:rFonts w:ascii="Times New Roman" w:hAnsi="Times New Roman" w:cs="Times New Roman"/>
          <w:sz w:val="28"/>
          <w:szCs w:val="28"/>
        </w:rPr>
        <w:t xml:space="preserve"> </w:t>
      </w:r>
      <w:r w:rsidR="00751C49" w:rsidRPr="00BC1C41">
        <w:rPr>
          <w:rFonts w:ascii="Times New Roman" w:hAnsi="Times New Roman" w:cs="Times New Roman"/>
          <w:sz w:val="28"/>
          <w:szCs w:val="28"/>
        </w:rPr>
        <w:t>Киї</w:t>
      </w:r>
      <w:r w:rsidR="00751C49">
        <w:rPr>
          <w:rFonts w:ascii="Times New Roman" w:hAnsi="Times New Roman" w:cs="Times New Roman"/>
          <w:sz w:val="28"/>
          <w:szCs w:val="28"/>
        </w:rPr>
        <w:t xml:space="preserve">в, 2020. </w:t>
      </w:r>
      <w:r w:rsidR="00751C49" w:rsidRPr="00BC1C41">
        <w:rPr>
          <w:rFonts w:ascii="Times New Roman" w:hAnsi="Times New Roman" w:cs="Times New Roman"/>
          <w:sz w:val="28"/>
          <w:szCs w:val="28"/>
        </w:rPr>
        <w:t>70 с.</w:t>
      </w:r>
    </w:p>
    <w:p w:rsidR="00F51E10" w:rsidRPr="00F51E10" w:rsidRDefault="00956BF7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B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51E10" w:rsidRPr="00F51E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Царенко А.М.</w:t>
      </w:r>
      <w:r w:rsidR="00F51E10" w:rsidRPr="00F51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1E10" w:rsidRPr="00F51E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Музична прогулянка</w:t>
      </w:r>
      <w:r w:rsidR="00F51E10" w:rsidRPr="00F51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Збірка п’єс для юних скрипалів : педагогічний </w:t>
      </w:r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репертуар мистецької школи. </w:t>
      </w:r>
      <w:r w:rsidR="00F51E10" w:rsidRPr="00F51E10">
        <w:rPr>
          <w:rFonts w:ascii="Times New Roman" w:hAnsi="Times New Roman" w:cs="Times New Roman"/>
          <w:sz w:val="28"/>
          <w:szCs w:val="28"/>
          <w:shd w:val="clear" w:color="auto" w:fill="FFFFFF"/>
        </w:rPr>
        <w:t>Київ : В</w:t>
      </w:r>
      <w:r w:rsidR="00751C49">
        <w:rPr>
          <w:rFonts w:ascii="Times New Roman" w:hAnsi="Times New Roman" w:cs="Times New Roman"/>
          <w:sz w:val="28"/>
          <w:szCs w:val="28"/>
          <w:shd w:val="clear" w:color="auto" w:fill="FFFFFF"/>
        </w:rPr>
        <w:t>идавництво «АГАТ ПРІНТ», 2019.</w:t>
      </w:r>
      <w:r w:rsidR="00F51E10" w:rsidRPr="00F51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 с.</w:t>
      </w:r>
    </w:p>
    <w:p w:rsidR="00BC1C41" w:rsidRPr="00EC38CC" w:rsidRDefault="008D673A" w:rsidP="002215C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 xml:space="preserve"> </w:t>
      </w:r>
      <w:r w:rsidR="00F51E10" w:rsidRPr="00E56FFE">
        <w:rPr>
          <w:rFonts w:ascii="Times New Roman" w:hAnsi="Times New Roman" w:cs="Times New Roman"/>
          <w:b/>
          <w:color w:val="444444"/>
          <w:sz w:val="28"/>
          <w:szCs w:val="28"/>
        </w:rPr>
        <w:t>Різдвяні скрипкові п’єси та ансамблі</w:t>
      </w:r>
      <w:r w:rsidR="00F51E10" w:rsidRPr="00F51E10">
        <w:rPr>
          <w:rFonts w:ascii="Times New Roman" w:hAnsi="Times New Roman" w:cs="Times New Roman"/>
          <w:color w:val="444444"/>
          <w:sz w:val="28"/>
          <w:szCs w:val="28"/>
        </w:rPr>
        <w:t xml:space="preserve"> : нотна збірка для початкової </w:t>
      </w:r>
      <w:r w:rsidR="005B7467" w:rsidRPr="005B7467"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F51E10" w:rsidRPr="00F51E10">
        <w:rPr>
          <w:rFonts w:ascii="Times New Roman" w:hAnsi="Times New Roman" w:cs="Times New Roman"/>
          <w:color w:val="444444"/>
          <w:sz w:val="28"/>
          <w:szCs w:val="28"/>
        </w:rPr>
        <w:t>мистецької</w:t>
      </w:r>
      <w:r w:rsidR="00751C49">
        <w:rPr>
          <w:rFonts w:ascii="Times New Roman" w:hAnsi="Times New Roman" w:cs="Times New Roman"/>
          <w:color w:val="444444"/>
          <w:sz w:val="28"/>
          <w:szCs w:val="28"/>
        </w:rPr>
        <w:t xml:space="preserve"> школи / уклад. О.І. </w:t>
      </w:r>
      <w:proofErr w:type="spellStart"/>
      <w:r w:rsidR="00751C49">
        <w:rPr>
          <w:rFonts w:ascii="Times New Roman" w:hAnsi="Times New Roman" w:cs="Times New Roman"/>
          <w:color w:val="444444"/>
          <w:sz w:val="28"/>
          <w:szCs w:val="28"/>
        </w:rPr>
        <w:t>Агапова</w:t>
      </w:r>
      <w:proofErr w:type="spellEnd"/>
      <w:r w:rsidR="00751C49">
        <w:rPr>
          <w:rFonts w:ascii="Times New Roman" w:hAnsi="Times New Roman" w:cs="Times New Roman"/>
          <w:color w:val="444444"/>
          <w:sz w:val="28"/>
          <w:szCs w:val="28"/>
        </w:rPr>
        <w:t xml:space="preserve">. Київ, 2019. </w:t>
      </w:r>
      <w:r w:rsidR="00F51E10" w:rsidRPr="00F51E10">
        <w:rPr>
          <w:rFonts w:ascii="Times New Roman" w:hAnsi="Times New Roman" w:cs="Times New Roman"/>
          <w:color w:val="444444"/>
          <w:sz w:val="28"/>
          <w:szCs w:val="28"/>
        </w:rPr>
        <w:t>58 с.</w:t>
      </w:r>
    </w:p>
    <w:p w:rsidR="00EC38CC" w:rsidRPr="008D673A" w:rsidRDefault="00EC38CC" w:rsidP="00EC38C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95249" w:rsidRPr="00995249" w:rsidRDefault="00EE605E" w:rsidP="00EC38C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95249">
        <w:rPr>
          <w:rFonts w:ascii="Times New Roman" w:hAnsi="Times New Roman" w:cs="Times New Roman"/>
          <w:b/>
          <w:sz w:val="28"/>
          <w:szCs w:val="28"/>
        </w:rPr>
        <w:t>Карпатський національний університет ім. В.</w:t>
      </w:r>
      <w:r w:rsidR="00465BEF" w:rsidRPr="009952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95249">
        <w:rPr>
          <w:rFonts w:ascii="Times New Roman" w:hAnsi="Times New Roman" w:cs="Times New Roman"/>
          <w:b/>
          <w:sz w:val="28"/>
          <w:szCs w:val="28"/>
        </w:rPr>
        <w:t xml:space="preserve">Стефаника.  </w:t>
      </w:r>
    </w:p>
    <w:p w:rsidR="00EE605E" w:rsidRPr="002215C8" w:rsidRDefault="00EE605E" w:rsidP="00995249">
      <w:pPr>
        <w:pStyle w:val="a3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5C8">
        <w:rPr>
          <w:rFonts w:ascii="Times New Roman" w:hAnsi="Times New Roman" w:cs="Times New Roman"/>
          <w:sz w:val="28"/>
          <w:szCs w:val="28"/>
        </w:rPr>
        <w:t xml:space="preserve">Історія,теорія, </w:t>
      </w:r>
      <w:r w:rsidR="005B7467" w:rsidRPr="00465BE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215C8">
        <w:rPr>
          <w:rFonts w:ascii="Times New Roman" w:hAnsi="Times New Roman" w:cs="Times New Roman"/>
          <w:sz w:val="28"/>
          <w:szCs w:val="28"/>
        </w:rPr>
        <w:t xml:space="preserve">методика скрипкового виконавства. </w:t>
      </w:r>
      <w:r w:rsidRPr="002215C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215C8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EE605E" w:rsidRPr="002215C8" w:rsidRDefault="005B7467" w:rsidP="00EE605E">
      <w:pPr>
        <w:pStyle w:val="a3"/>
        <w:jc w:val="both"/>
        <w:rPr>
          <w:rStyle w:val="a5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1" w:history="1">
        <w:r w:rsidR="00EE605E" w:rsidRPr="002215C8"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https://kvm.pnu.edu.ua/educational-methodical-work/educational-          </w:t>
        </w:r>
      </w:hyperlink>
    </w:p>
    <w:p w:rsidR="00EE605E" w:rsidRPr="002215C8" w:rsidRDefault="00090E90" w:rsidP="00EE605E">
      <w:pPr>
        <w:pStyle w:val="a3"/>
        <w:jc w:val="both"/>
        <w:rPr>
          <w:rFonts w:ascii="Times New Roman" w:hAnsi="Times New Roman" w:cs="Times New Roman"/>
          <w:lang w:val="en-US"/>
        </w:rPr>
      </w:pPr>
      <w:hyperlink r:id="rId12" w:history="1">
        <w:r w:rsidR="00EE605E" w:rsidRPr="002215C8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       </w:t>
        </w:r>
        <w:r w:rsidR="00EC38CC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  </w:t>
        </w:r>
        <w:r w:rsidR="005B7467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EE605E" w:rsidRPr="002215C8">
          <w:rPr>
            <w:rStyle w:val="a5"/>
            <w:rFonts w:ascii="Times New Roman" w:hAnsi="Times New Roman" w:cs="Times New Roman"/>
            <w:sz w:val="28"/>
            <w:szCs w:val="28"/>
          </w:rPr>
          <w:t>methodical-materials/</w:t>
        </w:r>
      </w:hyperlink>
      <w:r w:rsidR="00995249">
        <w:rPr>
          <w:rFonts w:ascii="Times New Roman" w:hAnsi="Times New Roman" w:cs="Times New Roman"/>
          <w:sz w:val="28"/>
          <w:szCs w:val="28"/>
        </w:rPr>
        <w:t xml:space="preserve">    (дата звернення</w:t>
      </w:r>
      <w:r w:rsidR="00EE605E" w:rsidRPr="002215C8">
        <w:rPr>
          <w:rFonts w:ascii="Times New Roman" w:hAnsi="Times New Roman" w:cs="Times New Roman"/>
          <w:sz w:val="28"/>
          <w:szCs w:val="28"/>
        </w:rPr>
        <w:t xml:space="preserve">: 28.10.2025).     </w:t>
      </w:r>
    </w:p>
    <w:p w:rsidR="00EE605E" w:rsidRPr="002215C8" w:rsidRDefault="00EE605E" w:rsidP="00EE605E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32B7" w:rsidRPr="002215C8" w:rsidRDefault="002632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632B7" w:rsidRPr="002215C8" w:rsidSect="00F51E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345"/>
    <w:multiLevelType w:val="hybridMultilevel"/>
    <w:tmpl w:val="BDA85A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B9B"/>
    <w:multiLevelType w:val="hybridMultilevel"/>
    <w:tmpl w:val="2910A5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5A76"/>
    <w:multiLevelType w:val="hybridMultilevel"/>
    <w:tmpl w:val="698EEE8E"/>
    <w:lvl w:ilvl="0" w:tplc="1A48C59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C58C8"/>
    <w:multiLevelType w:val="hybridMultilevel"/>
    <w:tmpl w:val="05305D6C"/>
    <w:lvl w:ilvl="0" w:tplc="A0F6A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09F"/>
    <w:multiLevelType w:val="hybridMultilevel"/>
    <w:tmpl w:val="250C8A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50544"/>
    <w:multiLevelType w:val="hybridMultilevel"/>
    <w:tmpl w:val="AB6256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4F50EA"/>
    <w:multiLevelType w:val="hybridMultilevel"/>
    <w:tmpl w:val="F3F82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A4EE1"/>
    <w:multiLevelType w:val="hybridMultilevel"/>
    <w:tmpl w:val="F1F6109C"/>
    <w:lvl w:ilvl="0" w:tplc="3350D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C0287A"/>
    <w:multiLevelType w:val="hybridMultilevel"/>
    <w:tmpl w:val="5C523D22"/>
    <w:lvl w:ilvl="0" w:tplc="D5B63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10879"/>
    <w:multiLevelType w:val="hybridMultilevel"/>
    <w:tmpl w:val="2B6C30D2"/>
    <w:lvl w:ilvl="0" w:tplc="C428B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5B10"/>
    <w:rsid w:val="00057C88"/>
    <w:rsid w:val="00090E90"/>
    <w:rsid w:val="000E32CC"/>
    <w:rsid w:val="0012738E"/>
    <w:rsid w:val="0014559D"/>
    <w:rsid w:val="00201D43"/>
    <w:rsid w:val="002215C8"/>
    <w:rsid w:val="002632B7"/>
    <w:rsid w:val="00296895"/>
    <w:rsid w:val="002F6F71"/>
    <w:rsid w:val="00355754"/>
    <w:rsid w:val="003E721B"/>
    <w:rsid w:val="004248FF"/>
    <w:rsid w:val="004268B5"/>
    <w:rsid w:val="00465BEF"/>
    <w:rsid w:val="004A63BF"/>
    <w:rsid w:val="00570B7B"/>
    <w:rsid w:val="005A1352"/>
    <w:rsid w:val="005B2E99"/>
    <w:rsid w:val="005B7467"/>
    <w:rsid w:val="005E4F13"/>
    <w:rsid w:val="006C6B64"/>
    <w:rsid w:val="00751C49"/>
    <w:rsid w:val="0077210F"/>
    <w:rsid w:val="00780176"/>
    <w:rsid w:val="00790A4E"/>
    <w:rsid w:val="008947B8"/>
    <w:rsid w:val="008B4420"/>
    <w:rsid w:val="008D673A"/>
    <w:rsid w:val="00956BF7"/>
    <w:rsid w:val="009868A1"/>
    <w:rsid w:val="00995249"/>
    <w:rsid w:val="00A81D16"/>
    <w:rsid w:val="00A90666"/>
    <w:rsid w:val="00AA47D4"/>
    <w:rsid w:val="00BA16A7"/>
    <w:rsid w:val="00BC1C41"/>
    <w:rsid w:val="00C426C8"/>
    <w:rsid w:val="00C75074"/>
    <w:rsid w:val="00E56FFE"/>
    <w:rsid w:val="00E81E30"/>
    <w:rsid w:val="00E85B10"/>
    <w:rsid w:val="00EB05C4"/>
    <w:rsid w:val="00EB3D78"/>
    <w:rsid w:val="00EC38CC"/>
    <w:rsid w:val="00EE605E"/>
    <w:rsid w:val="00EE6F0F"/>
    <w:rsid w:val="00F51E10"/>
    <w:rsid w:val="00FA39DD"/>
    <w:rsid w:val="00FC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B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06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73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868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35/AMS-2024-17-18-04-2.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7835/AMS-2024-17-18-04" TargetMode="External"/><Relationship Id="rId12" Type="http://schemas.openxmlformats.org/officeDocument/2006/relationships/hyperlink" Target="https://kvm.pnu.edu.ua/educational-methodical-work/educational-%20%20%20%20%0d%20%20%20%20%20%20%20%20%20%20%20%20%20%20%20methodical-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m.pnu.edu.ua/educational-methodical-work/educational-%20%20%20%20%0d%20%20%20%20%20%20%20%20%20%20%20%20%20%20%20methodical-materials/" TargetMode="External"/><Relationship Id="rId11" Type="http://schemas.openxmlformats.org/officeDocument/2006/relationships/hyperlink" Target="https://kvm.pnu.edu.ua/educational-methodical-work/educational-%20%20%20%20%0d%20%20%20%20%20%20%20%20%20%20%20%20%20%20%20methodical-materials/" TargetMode="External"/><Relationship Id="rId5" Type="http://schemas.openxmlformats.org/officeDocument/2006/relationships/hyperlink" Target="https://kvm.pnu.edu.ua/educational-methodical-work/educational-%20%20%20%20%0d%20%20%20%20%20%20%20%20%20%20%20%20%20%20%20methodical-materials/" TargetMode="External"/><Relationship Id="rId10" Type="http://schemas.openxmlformats.org/officeDocument/2006/relationships/hyperlink" Target="https://repo.num.kharkiv.ua/handle/num/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ma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2025-11-04T14:32:00Z</cp:lastPrinted>
  <dcterms:created xsi:type="dcterms:W3CDTF">2025-06-25T08:43:00Z</dcterms:created>
  <dcterms:modified xsi:type="dcterms:W3CDTF">2026-02-16T10:36:00Z</dcterms:modified>
</cp:coreProperties>
</file>